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1.xml"/>
  <Override ContentType="application/vnd.openxmlformats-officedocument.drawingml.chart+xml" PartName="/word/charts/chart1.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26"/>
          <w:szCs w:val="26"/>
        </w:r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spacing w:before="62" w:lineRule="auto"/>
        <w:ind w:left="2048" w:right="168"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Preparation of Full Paper of ANQ 2023 Congress</w:t>
      </w:r>
      <w:r w:rsidDel="00000000" w:rsidR="00000000" w:rsidRPr="00000000">
        <w:rPr>
          <w:rtl w:val="0"/>
        </w:rPr>
      </w:r>
    </w:p>
    <w:p w:rsidR="00000000" w:rsidDel="00000000" w:rsidP="00000000" w:rsidRDefault="00000000" w:rsidRPr="00000000" w14:paraId="00000003">
      <w:pPr>
        <w:spacing w:before="5" w:lineRule="auto"/>
        <w:rPr>
          <w:rFonts w:ascii="Times New Roman" w:cs="Times New Roman" w:eastAsia="Times New Roman" w:hAnsi="Times New Roman"/>
          <w:b w:val="1"/>
          <w:sz w:val="21"/>
          <w:szCs w:val="21"/>
        </w:rPr>
      </w:pPr>
      <w:r w:rsidDel="00000000" w:rsidR="00000000" w:rsidRPr="00000000">
        <w:rPr>
          <w:rtl w:val="0"/>
        </w:rPr>
      </w:r>
    </w:p>
    <w:p w:rsidR="00000000" w:rsidDel="00000000" w:rsidP="00000000" w:rsidRDefault="00000000" w:rsidRPr="00000000" w14:paraId="00000004">
      <w:pPr>
        <w:pStyle w:val="Heading1"/>
        <w:numPr>
          <w:ilvl w:val="0"/>
          <w:numId w:val="2"/>
        </w:numPr>
        <w:tabs>
          <w:tab w:val="left" w:leader="none" w:pos="479"/>
        </w:tabs>
        <w:spacing w:before="69" w:lineRule="auto"/>
        <w:ind w:left="478" w:hanging="245"/>
        <w:jc w:val="left"/>
        <w:rPr>
          <w:b w:val="0"/>
        </w:rPr>
      </w:pPr>
      <w:r w:rsidDel="00000000" w:rsidR="00000000" w:rsidRPr="00000000">
        <w:rPr>
          <w:rtl w:val="0"/>
        </w:rPr>
        <w:t xml:space="preserve">Title of Paper</w:t>
      </w:r>
      <w:r w:rsidDel="00000000" w:rsidR="00000000" w:rsidRPr="00000000">
        <w:rPr>
          <w:rtl w:val="0"/>
        </w:rPr>
      </w:r>
    </w:p>
    <w:p w:rsidR="00000000" w:rsidDel="00000000" w:rsidP="00000000" w:rsidRDefault="00000000" w:rsidRPr="00000000" w14:paraId="00000005">
      <w:pPr>
        <w:spacing w:before="1" w:lineRule="auto"/>
        <w:rPr>
          <w:rFonts w:ascii="Times New Roman" w:cs="Times New Roman" w:eastAsia="Times New Roman" w:hAnsi="Times New Roman"/>
          <w:b w:val="1"/>
          <w:sz w:val="21"/>
          <w:szCs w:val="21"/>
        </w:rPr>
      </w:pPr>
      <w:r w:rsidDel="00000000" w:rsidR="00000000" w:rsidRPr="00000000">
        <w:rPr>
          <w:rtl w:val="0"/>
        </w:rPr>
      </w:r>
    </w:p>
    <w:p w:rsidR="00000000" w:rsidDel="00000000" w:rsidP="00000000" w:rsidRDefault="00000000" w:rsidRPr="00000000" w14:paraId="00000006">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021"/>
        </w:tabs>
        <w:spacing w:after="0" w:before="0" w:line="240" w:lineRule="auto"/>
        <w:ind w:left="660" w:right="2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Title should be capitalized (i.e., nouns, verbs, and all other words except articles, prepositions, and conjunctions should be set with an initial capital). Title should be in Times New Roman with 16-point font size.</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954"/>
        </w:tabs>
        <w:spacing w:after="0" w:before="0" w:line="242" w:lineRule="auto"/>
        <w:ind w:left="660" w:right="274" w:hanging="67.0000000000000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Authors names, Organization of Affiliation and e-mail are in Times New Roman 12-point font size.</w:t>
      </w:r>
    </w:p>
    <w:p w:rsidR="00000000" w:rsidDel="00000000" w:rsidP="00000000" w:rsidRDefault="00000000" w:rsidRPr="00000000" w14:paraId="00000009">
      <w:pPr>
        <w:spacing w:before="2"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0A">
      <w:pPr>
        <w:pStyle w:val="Heading1"/>
        <w:spacing w:before="69" w:lineRule="auto"/>
        <w:ind w:left="593" w:right="168" w:firstLine="0"/>
        <w:rPr>
          <w:b w:val="0"/>
        </w:rPr>
      </w:pPr>
      <w:r w:rsidDel="00000000" w:rsidR="00000000" w:rsidRPr="00000000">
        <w:rPr>
          <w:rtl w:val="0"/>
        </w:rPr>
        <w:t xml:space="preserve">Example:</w:t>
      </w:r>
      <w:r w:rsidDel="00000000" w:rsidR="00000000" w:rsidRPr="00000000">
        <w:rPr>
          <w:rtl w:val="0"/>
        </w:rPr>
      </w:r>
    </w:p>
    <w:p w:rsidR="00000000" w:rsidDel="00000000" w:rsidP="00000000" w:rsidRDefault="00000000" w:rsidRPr="00000000" w14:paraId="0000000B">
      <w:pPr>
        <w:tabs>
          <w:tab w:val="left" w:leader="none" w:pos="8492"/>
        </w:tabs>
        <w:spacing w:before="1" w:line="196" w:lineRule="auto"/>
        <w:ind w:left="4872" w:right="168" w:firstLine="0"/>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6"/>
          <w:szCs w:val="16"/>
          <w:rtl w:val="0"/>
        </w:rPr>
        <w:tab/>
      </w:r>
      <w:r w:rsidDel="00000000" w:rsidR="00000000" w:rsidRPr="00000000">
        <w:rPr>
          <w:rtl w:val="0"/>
        </w:rPr>
      </w:r>
    </w:p>
    <w:p w:rsidR="00000000" w:rsidDel="00000000" w:rsidP="00000000" w:rsidRDefault="00000000" w:rsidRPr="00000000" w14:paraId="0000000C">
      <w:pPr>
        <w:keepNext w:val="1"/>
        <w:spacing w:after="120" w:before="120" w:lineRule="auto"/>
        <w:ind w:firstLine="227"/>
        <w:jc w:val="center"/>
        <w:rPr>
          <w:rFonts w:ascii="Times" w:cs="Times" w:eastAsia="Times" w:hAnsi="Times"/>
          <w:sz w:val="24"/>
          <w:szCs w:val="24"/>
        </w:rPr>
      </w:pPr>
      <w:r w:rsidDel="00000000" w:rsidR="00000000" w:rsidRPr="00000000">
        <w:rPr>
          <w:rFonts w:ascii="Times" w:cs="Times" w:eastAsia="Times" w:hAnsi="Times"/>
          <w:sz w:val="24"/>
          <w:szCs w:val="24"/>
          <w:rtl w:val="0"/>
        </w:rPr>
        <w:t xml:space="preserve">&lt;Author’s First Name &amp;, Surname</w:t>
      </w:r>
      <w:r w:rsidDel="00000000" w:rsidR="00000000" w:rsidRPr="00000000">
        <w:rPr>
          <w:rFonts w:ascii="Times" w:cs="Times" w:eastAsia="Times" w:hAnsi="Times"/>
          <w:sz w:val="24"/>
          <w:szCs w:val="24"/>
          <w:vertAlign w:val="superscript"/>
          <w:rtl w:val="0"/>
        </w:rPr>
        <w:t xml:space="preserve">1</w:t>
      </w:r>
      <w:r w:rsidDel="00000000" w:rsidR="00000000" w:rsidRPr="00000000">
        <w:rPr>
          <w:rFonts w:ascii="Times" w:cs="Times" w:eastAsia="Times" w:hAnsi="Times"/>
          <w:sz w:val="24"/>
          <w:szCs w:val="24"/>
          <w:rtl w:val="0"/>
        </w:rPr>
        <w:t xml:space="preserve">&gt; &lt;Author’s First Name &amp;, Surname</w:t>
      </w:r>
      <w:r w:rsidDel="00000000" w:rsidR="00000000" w:rsidRPr="00000000">
        <w:rPr>
          <w:rFonts w:ascii="Times" w:cs="Times" w:eastAsia="Times" w:hAnsi="Times"/>
          <w:sz w:val="24"/>
          <w:szCs w:val="24"/>
          <w:vertAlign w:val="superscript"/>
          <w:rtl w:val="0"/>
        </w:rPr>
        <w:t xml:space="preserve">2</w:t>
      </w:r>
      <w:r w:rsidDel="00000000" w:rsidR="00000000" w:rsidRPr="00000000">
        <w:rPr>
          <w:rFonts w:ascii="Times" w:cs="Times" w:eastAsia="Times" w:hAnsi="Times"/>
          <w:sz w:val="24"/>
          <w:szCs w:val="24"/>
          <w:rtl w:val="0"/>
        </w:rPr>
        <w:t xml:space="preserve">&gt;</w:t>
      </w:r>
    </w:p>
    <w:p w:rsidR="00000000" w:rsidDel="00000000" w:rsidP="00000000" w:rsidRDefault="00000000" w:rsidRPr="00000000" w14:paraId="0000000D">
      <w:pPr>
        <w:keepNext w:val="1"/>
        <w:spacing w:after="120" w:before="120" w:lineRule="auto"/>
        <w:ind w:firstLine="227"/>
        <w:jc w:val="center"/>
        <w:rPr>
          <w:rFonts w:ascii="Times" w:cs="Times" w:eastAsia="Times" w:hAnsi="Times"/>
          <w:i w:val="1"/>
          <w:sz w:val="24"/>
          <w:szCs w:val="24"/>
        </w:rPr>
      </w:pPr>
      <w:r w:rsidDel="00000000" w:rsidR="00000000" w:rsidRPr="00000000">
        <w:rPr>
          <w:rFonts w:ascii="Times" w:cs="Times" w:eastAsia="Times" w:hAnsi="Times"/>
          <w:i w:val="1"/>
          <w:sz w:val="24"/>
          <w:szCs w:val="24"/>
          <w:rtl w:val="0"/>
        </w:rPr>
        <w:t xml:space="preserve">&lt;</w:t>
      </w:r>
      <w:r w:rsidDel="00000000" w:rsidR="00000000" w:rsidRPr="00000000">
        <w:rPr>
          <w:rFonts w:ascii="Times" w:cs="Times" w:eastAsia="Times" w:hAnsi="Times"/>
          <w:i w:val="1"/>
          <w:sz w:val="24"/>
          <w:szCs w:val="24"/>
          <w:vertAlign w:val="superscript"/>
          <w:rtl w:val="0"/>
        </w:rPr>
        <w:t xml:space="preserve">1</w:t>
      </w:r>
      <w:r w:rsidDel="00000000" w:rsidR="00000000" w:rsidRPr="00000000">
        <w:rPr>
          <w:rFonts w:ascii="Times" w:cs="Times" w:eastAsia="Times" w:hAnsi="Times"/>
          <w:i w:val="1"/>
          <w:sz w:val="24"/>
          <w:szCs w:val="24"/>
          <w:rtl w:val="0"/>
        </w:rPr>
        <w:t xml:space="preserve">Organization of Affiliation, email &gt;</w:t>
      </w:r>
    </w:p>
    <w:p w:rsidR="00000000" w:rsidDel="00000000" w:rsidP="00000000" w:rsidRDefault="00000000" w:rsidRPr="00000000" w14:paraId="0000000E">
      <w:pPr>
        <w:keepNext w:val="1"/>
        <w:spacing w:after="120" w:before="120" w:lineRule="auto"/>
        <w:ind w:firstLine="227"/>
        <w:jc w:val="center"/>
        <w:rPr>
          <w:rFonts w:ascii="Times" w:cs="Times" w:eastAsia="Times" w:hAnsi="Times"/>
          <w:sz w:val="24"/>
          <w:szCs w:val="24"/>
        </w:rPr>
      </w:pPr>
      <w:r w:rsidDel="00000000" w:rsidR="00000000" w:rsidRPr="00000000">
        <w:rPr>
          <w:rFonts w:ascii="Times" w:cs="Times" w:eastAsia="Times" w:hAnsi="Times"/>
          <w:i w:val="1"/>
          <w:sz w:val="24"/>
          <w:szCs w:val="24"/>
          <w:rtl w:val="0"/>
        </w:rPr>
        <w:t xml:space="preserve">&lt;</w:t>
      </w:r>
      <w:r w:rsidDel="00000000" w:rsidR="00000000" w:rsidRPr="00000000">
        <w:rPr>
          <w:rFonts w:ascii="Times" w:cs="Times" w:eastAsia="Times" w:hAnsi="Times"/>
          <w:i w:val="1"/>
          <w:sz w:val="24"/>
          <w:szCs w:val="24"/>
          <w:vertAlign w:val="superscript"/>
          <w:rtl w:val="0"/>
        </w:rPr>
        <w:t xml:space="preserve">2</w:t>
      </w:r>
      <w:r w:rsidDel="00000000" w:rsidR="00000000" w:rsidRPr="00000000">
        <w:rPr>
          <w:rFonts w:ascii="Times" w:cs="Times" w:eastAsia="Times" w:hAnsi="Times"/>
          <w:i w:val="1"/>
          <w:sz w:val="24"/>
          <w:szCs w:val="24"/>
          <w:rtl w:val="0"/>
        </w:rPr>
        <w:t xml:space="preserve">Organization of Affiliation, email &gt;</w:t>
      </w:r>
      <w:r w:rsidDel="00000000" w:rsidR="00000000" w:rsidRPr="00000000">
        <w:rPr>
          <w:rFonts w:ascii="Times" w:cs="Times" w:eastAsia="Times" w:hAnsi="Times"/>
          <w:sz w:val="24"/>
          <w:szCs w:val="24"/>
          <w:rtl w:val="0"/>
        </w:rPr>
        <w:t xml:space="preserve"> (Times New Roman 12 pt)</w:t>
      </w:r>
    </w:p>
    <w:p w:rsidR="00000000" w:rsidDel="00000000" w:rsidP="00000000" w:rsidRDefault="00000000" w:rsidRPr="00000000" w14:paraId="0000000F">
      <w:pPr>
        <w:spacing w:before="1"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010">
      <w:pPr>
        <w:pStyle w:val="Heading1"/>
        <w:numPr>
          <w:ilvl w:val="0"/>
          <w:numId w:val="2"/>
        </w:numPr>
        <w:tabs>
          <w:tab w:val="left" w:leader="none" w:pos="479"/>
        </w:tabs>
        <w:ind w:left="478" w:hanging="245"/>
        <w:jc w:val="left"/>
        <w:rPr>
          <w:b w:val="0"/>
        </w:rPr>
      </w:pPr>
      <w:r w:rsidDel="00000000" w:rsidR="00000000" w:rsidRPr="00000000">
        <w:rPr>
          <w:rtl w:val="0"/>
        </w:rPr>
        <w:t xml:space="preserve">Abstract (11-point font size, bold)</w:t>
      </w:r>
      <w:r w:rsidDel="00000000" w:rsidR="00000000" w:rsidRPr="00000000">
        <w:rPr>
          <w:rtl w:val="0"/>
        </w:rPr>
      </w:r>
    </w:p>
    <w:p w:rsidR="00000000" w:rsidDel="00000000" w:rsidP="00000000" w:rsidRDefault="00000000" w:rsidRPr="00000000" w14:paraId="00000011">
      <w:pPr>
        <w:spacing w:before="8"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1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656"/>
        </w:tabs>
        <w:spacing w:after="0" w:before="0" w:line="240" w:lineRule="auto"/>
        <w:ind w:left="655" w:right="0" w:hanging="42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Content of Abstract.</w:t>
      </w:r>
      <w:r w:rsidDel="00000000" w:rsidR="00000000" w:rsidRPr="00000000">
        <w:rPr>
          <w:rtl w:val="0"/>
        </w:rPr>
      </w:r>
    </w:p>
    <w:p w:rsidR="00000000" w:rsidDel="00000000" w:rsidP="00000000" w:rsidRDefault="00000000" w:rsidRPr="00000000" w14:paraId="00000013">
      <w:pPr>
        <w:spacing w:before="8"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0" w:right="2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abstract should summarize the contents of the paper and should contain at least 200 and at most 250 words. It should be set in 10-point font size. The margin is 1.0 cm. from both the left and right side. There should be two blank (10-point) lines before and after the abstract.</w:t>
      </w:r>
    </w:p>
    <w:p w:rsidR="00000000" w:rsidDel="00000000" w:rsidP="00000000" w:rsidRDefault="00000000" w:rsidRPr="00000000" w14:paraId="00000015">
      <w:pPr>
        <w:spacing w:before="8"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6">
      <w:pPr>
        <w:pStyle w:val="Heading1"/>
        <w:numPr>
          <w:ilvl w:val="1"/>
          <w:numId w:val="1"/>
        </w:numPr>
        <w:tabs>
          <w:tab w:val="left" w:leader="none" w:pos="651"/>
        </w:tabs>
        <w:ind w:left="650" w:hanging="417"/>
        <w:rPr>
          <w:b w:val="0"/>
        </w:rPr>
      </w:pPr>
      <w:r w:rsidDel="00000000" w:rsidR="00000000" w:rsidRPr="00000000">
        <w:rPr>
          <w:rtl w:val="0"/>
        </w:rPr>
        <w:t xml:space="preserve">Keywords (11-point font size, bold)</w:t>
      </w:r>
      <w:r w:rsidDel="00000000" w:rsidR="00000000" w:rsidRPr="00000000">
        <w:rPr>
          <w:rtl w:val="0"/>
        </w:rPr>
      </w:r>
    </w:p>
    <w:p w:rsidR="00000000" w:rsidDel="00000000" w:rsidP="00000000" w:rsidRDefault="00000000" w:rsidRPr="00000000" w14:paraId="00000017">
      <w:pPr>
        <w:spacing w:before="2" w:lineRule="auto"/>
        <w:rPr>
          <w:rFonts w:ascii="Times New Roman" w:cs="Times New Roman" w:eastAsia="Times New Roman" w:hAnsi="Times New Roman"/>
          <w:b w:val="1"/>
          <w:sz w:val="23"/>
          <w:szCs w:val="23"/>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0" w:right="2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abstract should have 5 keywords in 10-point font size.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0" w:right="2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pStyle w:val="Heading1"/>
        <w:numPr>
          <w:ilvl w:val="0"/>
          <w:numId w:val="2"/>
        </w:numPr>
        <w:tabs>
          <w:tab w:val="left" w:leader="none" w:pos="536"/>
        </w:tabs>
        <w:ind w:left="535" w:hanging="302"/>
        <w:jc w:val="left"/>
        <w:rPr>
          <w:b w:val="0"/>
        </w:rPr>
      </w:pPr>
      <w:r w:rsidDel="00000000" w:rsidR="00000000" w:rsidRPr="00000000">
        <w:rPr>
          <w:rtl w:val="0"/>
        </w:rPr>
        <w:t xml:space="preserve">Introduction</w:t>
      </w:r>
      <w:r w:rsidDel="00000000" w:rsidR="00000000" w:rsidRPr="00000000">
        <w:rPr>
          <w:rtl w:val="0"/>
        </w:rPr>
      </w:r>
    </w:p>
    <w:p w:rsidR="00000000" w:rsidDel="00000000" w:rsidP="00000000" w:rsidRDefault="00000000" w:rsidRPr="00000000" w14:paraId="0000001B">
      <w:pPr>
        <w:spacing w:before="5" w:lineRule="auto"/>
        <w:rPr>
          <w:rFonts w:ascii="Times New Roman" w:cs="Times New Roman" w:eastAsia="Times New Roman" w:hAnsi="Times New Roman"/>
          <w:b w:val="1"/>
          <w:sz w:val="19"/>
          <w:szCs w:val="19"/>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0" w:right="25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Papers submitted in a technically unsuitable form will be returned for retyping, or canceled if the paper cannot be finished on time. Text in the paper should be typed with single line spacing. There is no indent for the first paragraph of each section and subsection. However, for the subsequent paragraph, there must be an indent of 13 mm (½ inch).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All text should be in Time New Roman with font size of 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pStyle w:val="Heading1"/>
        <w:numPr>
          <w:ilvl w:val="0"/>
          <w:numId w:val="2"/>
        </w:numPr>
        <w:tabs>
          <w:tab w:val="left" w:leader="none" w:pos="474"/>
        </w:tabs>
        <w:ind w:left="473" w:hanging="240"/>
        <w:jc w:val="left"/>
        <w:rPr>
          <w:b w:val="0"/>
        </w:rPr>
      </w:pPr>
      <w:r w:rsidDel="00000000" w:rsidR="00000000" w:rsidRPr="00000000">
        <w:rPr>
          <w:rtl w:val="0"/>
        </w:rPr>
        <w:t xml:space="preserve">Manuscript Preparation</w:t>
      </w:r>
      <w:r w:rsidDel="00000000" w:rsidR="00000000" w:rsidRPr="00000000">
        <w:rPr>
          <w:rtl w:val="0"/>
        </w:rPr>
      </w:r>
    </w:p>
    <w:p w:rsidR="00000000" w:rsidDel="00000000" w:rsidP="00000000" w:rsidRDefault="00000000" w:rsidRPr="00000000" w14:paraId="0000001F">
      <w:pPr>
        <w:spacing w:before="7" w:lineRule="auto"/>
        <w:rPr>
          <w:rFonts w:ascii="Times New Roman" w:cs="Times New Roman" w:eastAsia="Times New Roman" w:hAnsi="Times New Roman"/>
          <w:b w:val="1"/>
          <w:sz w:val="23"/>
          <w:szCs w:val="23"/>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93" w:right="168" w:firstLine="3.999999999999986"/>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7" w:type="default"/>
          <w:pgSz w:h="16840" w:w="11910" w:orient="portrait"/>
          <w:pgMar w:bottom="280" w:top="1860" w:left="1020" w:right="940" w:header="708" w:footer="72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Authors’ Instruction for the Preparation of Full Paper to Congress Proceedings is provided to help users to prepare their manuscript.  Authors should observe the following instructions for the preparation of their typescripts to ensure high quality of work. This includes the quality of typescript and grammatically correct work. Please take note that each manuscript is limited to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15 pages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only.</w:t>
      </w:r>
    </w:p>
    <w:p w:rsidR="00000000" w:rsidDel="00000000" w:rsidP="00000000" w:rsidRDefault="00000000" w:rsidRPr="00000000" w14:paraId="00000021">
      <w:pPr>
        <w:spacing w:before="1"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022">
      <w:pPr>
        <w:pStyle w:val="Heading1"/>
        <w:numPr>
          <w:ilvl w:val="0"/>
          <w:numId w:val="2"/>
        </w:numPr>
        <w:tabs>
          <w:tab w:val="left" w:leader="none" w:pos="536"/>
        </w:tabs>
        <w:ind w:left="535" w:hanging="302"/>
        <w:jc w:val="left"/>
        <w:rPr>
          <w:b w:val="0"/>
        </w:rPr>
      </w:pPr>
      <w:r w:rsidDel="00000000" w:rsidR="00000000" w:rsidRPr="00000000">
        <w:rPr>
          <w:rtl w:val="0"/>
        </w:rPr>
        <w:t xml:space="preserve">Print Area</w:t>
      </w:r>
      <w:r w:rsidDel="00000000" w:rsidR="00000000" w:rsidRPr="00000000">
        <w:rPr>
          <w:rtl w:val="0"/>
        </w:rPr>
      </w:r>
    </w:p>
    <w:p w:rsidR="00000000" w:rsidDel="00000000" w:rsidP="00000000" w:rsidRDefault="00000000" w:rsidRPr="00000000" w14:paraId="00000023">
      <w:pPr>
        <w:spacing w:before="8" w:lineRule="auto"/>
        <w:rPr>
          <w:rFonts w:ascii="Times New Roman" w:cs="Times New Roman" w:eastAsia="Times New Roman" w:hAnsi="Times New Roman"/>
          <w:b w:val="1"/>
          <w:sz w:val="25"/>
          <w:szCs w:val="25"/>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660" w:right="41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printing area is A4 (210 mm × 297 mm). Text should be left and right justified, providing a vertical margin on both sides (32 mm or 1¼ inch).</w:t>
      </w:r>
    </w:p>
    <w:p w:rsidR="00000000" w:rsidDel="00000000" w:rsidP="00000000" w:rsidRDefault="00000000" w:rsidRPr="00000000" w14:paraId="00000025">
      <w:pPr>
        <w:spacing w:before="3"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pStyle w:val="Heading1"/>
        <w:numPr>
          <w:ilvl w:val="0"/>
          <w:numId w:val="2"/>
        </w:numPr>
        <w:tabs>
          <w:tab w:val="left" w:leader="none" w:pos="536"/>
        </w:tabs>
        <w:ind w:left="535" w:hanging="302"/>
        <w:jc w:val="left"/>
        <w:rPr>
          <w:b w:val="0"/>
        </w:rPr>
      </w:pPr>
      <w:r w:rsidDel="00000000" w:rsidR="00000000" w:rsidRPr="00000000">
        <w:rPr>
          <w:rtl w:val="0"/>
        </w:rPr>
        <w:t xml:space="preserve">Headings, Sub-headings, and Footnotes</w:t>
      </w: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 w:line="240" w:lineRule="auto"/>
        <w:ind w:left="660" w:right="3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Headings should be capitalized (i.e., nouns, verbs, and all other words except articles, prepositions, and conjunctions should be set with an initial capital) and should, except for the title, be aligned to the left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is recommended to restrict the use of headings to no more than three levels where possible. Main headings should be typed in 11-point font bold upper / lower case. Kindly leave one blank line above and below these headings. Here is an example: “Investigation and Analysis of Quality Engineering Technology Application in Chinese Manufacturing Enterprises”.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 w:line="240" w:lineRule="auto"/>
        <w:ind w:left="660" w:right="3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pStyle w:val="Heading1"/>
        <w:ind w:left="233" w:right="168" w:firstLine="0"/>
        <w:rPr>
          <w:b w:val="0"/>
        </w:rPr>
      </w:pPr>
      <w:r w:rsidDel="00000000" w:rsidR="00000000" w:rsidRPr="00000000">
        <w:rPr>
          <w:rtl w:val="0"/>
        </w:rPr>
        <w:t xml:space="preserve">6.1 Sub-headings</w:t>
      </w:r>
      <w:r w:rsidDel="00000000" w:rsidR="00000000" w:rsidRPr="00000000">
        <w:rPr>
          <w:rtl w:val="0"/>
        </w:rPr>
      </w:r>
    </w:p>
    <w:p w:rsidR="00000000" w:rsidDel="00000000" w:rsidP="00000000" w:rsidRDefault="00000000" w:rsidRPr="00000000" w14:paraId="0000002A">
      <w:pPr>
        <w:spacing w:before="11" w:lineRule="auto"/>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660" w:right="30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Sub-headings should be typed in 11-point font bold upper / lower case, ranged left. Kindly leave one blank line above and below each sub-heading.</w:t>
      </w:r>
    </w:p>
    <w:p w:rsidR="00000000" w:rsidDel="00000000" w:rsidP="00000000" w:rsidRDefault="00000000" w:rsidRPr="00000000" w14:paraId="0000002C">
      <w:pPr>
        <w:spacing w:before="7"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pStyle w:val="Heading1"/>
        <w:ind w:left="233" w:right="168" w:firstLine="0"/>
        <w:rPr>
          <w:b w:val="0"/>
        </w:rPr>
      </w:pPr>
      <w:r w:rsidDel="00000000" w:rsidR="00000000" w:rsidRPr="00000000">
        <w:rPr>
          <w:rtl w:val="0"/>
        </w:rPr>
        <w:t xml:space="preserve">6.1.1 Footnotes</w:t>
      </w:r>
      <w:r w:rsidDel="00000000" w:rsidR="00000000" w:rsidRPr="00000000">
        <w:rPr>
          <w:rtl w:val="0"/>
        </w:rPr>
      </w:r>
    </w:p>
    <w:p w:rsidR="00000000" w:rsidDel="00000000" w:rsidP="00000000" w:rsidRDefault="00000000" w:rsidRPr="00000000" w14:paraId="0000002E">
      <w:pPr>
        <w:spacing w:before="2" w:lineRule="auto"/>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02F">
      <w:pPr>
        <w:spacing w:before="78" w:line="165" w:lineRule="auto"/>
        <w:ind w:right="803"/>
        <w:jc w:val="right"/>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6" w:lineRule="auto"/>
        <w:ind w:left="660" w:right="1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really needed, footnotes should be denoted in the text by consecutive numbers. The footnotes should be typed, in 9-point font, at the foot of the page on which they are mentioned, and separated from the main text by a line extending part way across the page. Leave a two- line space above the footnote line.</w:t>
      </w:r>
    </w:p>
    <w:p w:rsidR="00000000" w:rsidDel="00000000" w:rsidP="00000000" w:rsidRDefault="00000000" w:rsidRPr="00000000" w14:paraId="00000031">
      <w:pPr>
        <w:spacing w:before="1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2">
      <w:pPr>
        <w:pStyle w:val="Heading1"/>
        <w:numPr>
          <w:ilvl w:val="0"/>
          <w:numId w:val="2"/>
        </w:numPr>
        <w:tabs>
          <w:tab w:val="left" w:leader="none" w:pos="536"/>
        </w:tabs>
        <w:ind w:left="535" w:hanging="302"/>
        <w:jc w:val="left"/>
        <w:rPr>
          <w:b w:val="0"/>
        </w:rPr>
      </w:pPr>
      <w:r w:rsidDel="00000000" w:rsidR="00000000" w:rsidRPr="00000000">
        <w:rPr>
          <w:rtl w:val="0"/>
        </w:rPr>
        <w:t xml:space="preserve">Figures and Illustrations</w:t>
      </w:r>
      <w:r w:rsidDel="00000000" w:rsidR="00000000" w:rsidRPr="00000000">
        <w:rPr>
          <w:rtl w:val="0"/>
        </w:rPr>
      </w:r>
    </w:p>
    <w:p w:rsidR="00000000" w:rsidDel="00000000" w:rsidP="00000000" w:rsidRDefault="00000000" w:rsidRPr="00000000" w14:paraId="00000033">
      <w:pPr>
        <w:spacing w:before="6" w:lineRule="auto"/>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55" w:right="45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Please produce your figures electronically, if possible, and integrate them into your text file. Check that in line drawings, lines are not interrupted and have constant width. Grids and details within the figures must be clearly readable and may not be written one on top    of the other. The lettering in figures should have a height of 2 mm (10-point type) and bold. Figures should be scaled up or down accordingly.</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660" w:right="30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Illustrations should be pasted into position on the typed pages as close to the first reference to them as possible. Photographs may also be pasted into their respective places. To have good </w:t>
      </w:r>
      <w:r w:rsidDel="00000000" w:rsidR="00000000" w:rsidRPr="00000000">
        <w:rPr>
          <w:rFonts w:ascii="Times New Roman" w:cs="Times New Roman" w:eastAsia="Times New Roman" w:hAnsi="Times New Roman"/>
          <w:sz w:val="24"/>
          <w:szCs w:val="24"/>
          <w:rtl w:val="0"/>
        </w:rPr>
        <w:t xml:space="preserve">results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the final print, glossy photographs (bromides) are preferred and not Xerox copies. Figures and </w:t>
      </w:r>
      <w:r w:rsidDel="00000000" w:rsidR="00000000" w:rsidRPr="00000000">
        <w:rPr>
          <w:rFonts w:ascii="Times New Roman" w:cs="Times New Roman" w:eastAsia="Times New Roman" w:hAnsi="Times New Roman"/>
          <w:sz w:val="24"/>
          <w:szCs w:val="24"/>
          <w:rtl w:val="0"/>
        </w:rPr>
        <w:t xml:space="preserve">illustrations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should be numbered and should have a caption which should always be positioned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under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figures and illustrations. They must be aligned in the </w:t>
      </w:r>
      <w:r w:rsidDel="00000000" w:rsidR="00000000" w:rsidRPr="00000000">
        <w:rPr>
          <w:rFonts w:ascii="Times New Roman" w:cs="Times New Roman" w:eastAsia="Times New Roman" w:hAnsi="Times New Roman"/>
          <w:sz w:val="24"/>
          <w:szCs w:val="24"/>
          <w:rtl w:val="0"/>
        </w:rPr>
        <w:t xml:space="preserve">center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Example is shown below:</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297392</wp:posOffset>
            </wp:positionH>
            <wp:positionV relativeFrom="paragraph">
              <wp:posOffset>106432</wp:posOffset>
            </wp:positionV>
            <wp:extent cx="5723466" cy="1316567"/>
            <wp:wrapSquare wrapText="bothSides" distB="0" distT="0" distL="114300" distR="114300"/>
            <wp:docPr id="9" name=""/>
            <a:graphic>
              <a:graphicData uri="http://schemas.openxmlformats.org/drawingml/2006/chart">
                <c:chart r:id="rId8"/>
              </a:graphicData>
            </a:graphic>
          </wp:anchor>
        </w:drawing>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660" w:right="30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660" w:right="30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before="84" w:line="120" w:lineRule="auto"/>
        <w:ind w:right="168"/>
        <w:rPr>
          <w:rFonts w:ascii="Times New Roman" w:cs="Times New Roman" w:eastAsia="Times New Roman" w:hAnsi="Times New Roman"/>
          <w:sz w:val="12"/>
          <w:szCs w:val="12"/>
        </w:rPr>
      </w:pPr>
      <w:r w:rsidDel="00000000" w:rsidR="00000000" w:rsidRPr="00000000">
        <w:rPr>
          <w:rtl w:val="0"/>
        </w:rPr>
      </w:r>
    </w:p>
    <w:p w:rsidR="00000000" w:rsidDel="00000000" w:rsidP="00000000" w:rsidRDefault="00000000" w:rsidRPr="00000000" w14:paraId="00000039">
      <w:pPr>
        <w:spacing w:line="189" w:lineRule="auto"/>
        <w:ind w:right="168"/>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Footnotes should be avoided whenever possible</w:t>
      </w:r>
      <w:r w:rsidDel="00000000" w:rsidR="00000000" w:rsidRPr="00000000">
        <w:rPr>
          <w:rFonts w:ascii="Times New Roman" w:cs="Times New Roman" w:eastAsia="Times New Roman" w:hAnsi="Times New Roman"/>
          <w:sz w:val="18"/>
          <w:szCs w:val="18"/>
          <w:rtl w:val="0"/>
        </w:rPr>
        <w:t xml:space="preserve">. If really needed, footnotes should be presented in this style where used. Use letters for table footnotes if required.</w:t>
      </w:r>
    </w:p>
    <w:p w:rsidR="00000000" w:rsidDel="00000000" w:rsidP="00000000" w:rsidRDefault="00000000" w:rsidRPr="00000000" w14:paraId="0000003A">
      <w:pPr>
        <w:spacing w:before="5"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3B">
      <w:pPr>
        <w:spacing w:before="75" w:lineRule="auto"/>
        <w:ind w:right="168"/>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Fig. 7.1: Enterprise Quality Management System Certification</w:t>
      </w:r>
      <w:r w:rsidDel="00000000" w:rsidR="00000000" w:rsidRPr="00000000">
        <w:rPr>
          <w:rtl w:val="0"/>
        </w:rPr>
      </w:r>
    </w:p>
    <w:p w:rsidR="00000000" w:rsidDel="00000000" w:rsidP="00000000" w:rsidRDefault="00000000" w:rsidRPr="00000000" w14:paraId="0000003C">
      <w:pPr>
        <w:spacing w:before="8" w:lineRule="auto"/>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03D">
      <w:pPr>
        <w:pStyle w:val="Heading1"/>
        <w:numPr>
          <w:ilvl w:val="0"/>
          <w:numId w:val="2"/>
        </w:numPr>
        <w:tabs>
          <w:tab w:val="left" w:leader="none" w:pos="479"/>
        </w:tabs>
        <w:spacing w:before="69" w:lineRule="auto"/>
        <w:ind w:left="478" w:hanging="245"/>
        <w:jc w:val="both"/>
        <w:rPr>
          <w:b w:val="0"/>
        </w:rPr>
      </w:pPr>
      <w:r w:rsidDel="00000000" w:rsidR="00000000" w:rsidRPr="00000000">
        <w:rPr>
          <w:rtl w:val="0"/>
        </w:rPr>
        <w:t xml:space="preserve">Table</w:t>
      </w:r>
      <w:r w:rsidDel="00000000" w:rsidR="00000000" w:rsidRPr="00000000">
        <w:rPr>
          <w:rtl w:val="0"/>
        </w:rPr>
      </w:r>
    </w:p>
    <w:p w:rsidR="00000000" w:rsidDel="00000000" w:rsidP="00000000" w:rsidRDefault="00000000" w:rsidRPr="00000000" w14:paraId="0000003E">
      <w:pPr>
        <w:spacing w:before="6" w:lineRule="auto"/>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3" w:right="3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After leaving one line space after the text, type the table heading with table number above the table. After that, leave one line space between the heading and the table. Tables are to be centred on the page so as the table number. The lettering in tables should have a height of 2 mm (10-point type) </w:t>
      </w:r>
      <w:r w:rsidDel="00000000" w:rsidR="00000000" w:rsidRPr="00000000">
        <w:rPr>
          <w:rFonts w:ascii="Times New Roman" w:cs="Times New Roman" w:eastAsia="Times New Roman" w:hAnsi="Times New Roman"/>
          <w:sz w:val="24"/>
          <w:szCs w:val="24"/>
          <w:rtl w:val="0"/>
        </w:rPr>
        <w:t xml:space="preserve">and be bold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Please ensure </w:t>
      </w:r>
      <w:r w:rsidDel="00000000" w:rsidR="00000000" w:rsidRPr="00000000">
        <w:rPr>
          <w:rFonts w:ascii="Times New Roman" w:cs="Times New Roman" w:eastAsia="Times New Roman" w:hAnsi="Times New Roman"/>
          <w:sz w:val="24"/>
          <w:szCs w:val="24"/>
          <w:rtl w:val="0"/>
        </w:rPr>
        <w:t xml:space="preserve">that the table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should in one page. Example is shown below:</w:t>
      </w:r>
    </w:p>
    <w:p w:rsidR="00000000" w:rsidDel="00000000" w:rsidP="00000000" w:rsidRDefault="00000000" w:rsidRPr="00000000" w14:paraId="00000040">
      <w:pPr>
        <w:spacing w:before="2" w:lineRule="auto"/>
        <w:rPr>
          <w:rFonts w:ascii="Times New Roman" w:cs="Times New Roman" w:eastAsia="Times New Roman" w:hAnsi="Times New Roman"/>
          <w:sz w:val="27"/>
          <w:szCs w:val="27"/>
        </w:rPr>
      </w:pPr>
      <w:r w:rsidDel="00000000" w:rsidR="00000000" w:rsidRPr="00000000">
        <w:rPr>
          <w:rtl w:val="0"/>
        </w:rPr>
      </w:r>
    </w:p>
    <w:p w:rsidR="00000000" w:rsidDel="00000000" w:rsidP="00000000" w:rsidRDefault="00000000" w:rsidRPr="00000000" w14:paraId="00000041">
      <w:pPr>
        <w:spacing w:line="222" w:lineRule="auto"/>
        <w:ind w:left="233" w:right="6003"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Table 8.1: t-test for Comparison of Strength</w:t>
      </w:r>
      <w:r w:rsidDel="00000000" w:rsidR="00000000" w:rsidRPr="00000000">
        <w:rPr>
          <w:rtl w:val="0"/>
        </w:rPr>
      </w:r>
    </w:p>
    <w:p w:rsidR="00000000" w:rsidDel="00000000" w:rsidP="00000000" w:rsidRDefault="00000000" w:rsidRPr="00000000" w14:paraId="00000042">
      <w:pPr>
        <w:spacing w:before="3" w:lineRule="auto"/>
        <w:rPr>
          <w:rFonts w:ascii="Times New Roman" w:cs="Times New Roman" w:eastAsia="Times New Roman" w:hAnsi="Times New Roman"/>
          <w:b w:val="1"/>
          <w:sz w:val="18"/>
          <w:szCs w:val="18"/>
        </w:rPr>
      </w:pPr>
      <w:r w:rsidDel="00000000" w:rsidR="00000000" w:rsidRPr="00000000">
        <w:rPr>
          <w:rtl w:val="0"/>
        </w:rPr>
      </w:r>
    </w:p>
    <w:tbl>
      <w:tblPr>
        <w:tblStyle w:val="Table1"/>
        <w:tblW w:w="5753.000000000001" w:type="dxa"/>
        <w:jc w:val="left"/>
        <w:tblInd w:w="223.0" w:type="dxa"/>
        <w:tblLayout w:type="fixed"/>
        <w:tblLook w:val="0000"/>
      </w:tblPr>
      <w:tblGrid>
        <w:gridCol w:w="821"/>
        <w:gridCol w:w="29"/>
        <w:gridCol w:w="821"/>
        <w:gridCol w:w="850"/>
        <w:gridCol w:w="860"/>
        <w:gridCol w:w="1095"/>
        <w:gridCol w:w="1277"/>
        <w:tblGridChange w:id="0">
          <w:tblGrid>
            <w:gridCol w:w="821"/>
            <w:gridCol w:w="29"/>
            <w:gridCol w:w="821"/>
            <w:gridCol w:w="850"/>
            <w:gridCol w:w="860"/>
            <w:gridCol w:w="1095"/>
            <w:gridCol w:w="1277"/>
          </w:tblGrid>
        </w:tblGridChange>
      </w:tblGrid>
      <w:tr>
        <w:trPr>
          <w:cantSplit w:val="0"/>
          <w:trHeight w:val="40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3">
            <w:pPr>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 w:line="240" w:lineRule="auto"/>
              <w:ind w:left="177"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 w:line="240" w:lineRule="auto"/>
              <w:ind w:left="0" w:right="38"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Mean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 w:line="240" w:lineRule="auto"/>
              <w:ind w:left="18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St Dev</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 Mean</w:t>
            </w:r>
          </w:p>
        </w:tc>
      </w:tr>
      <w:tr>
        <w:trPr>
          <w:cantSplit w:val="0"/>
          <w:trHeight w:val="37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Old</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0" w:right="38"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6.705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8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0.465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0.10</w:t>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New</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0" w:right="38"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3.130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8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0.476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0.11</w:t>
            </w:r>
          </w:p>
        </w:tc>
      </w:tr>
      <w:tr>
        <w:trPr>
          <w:cantSplit w:val="0"/>
          <w:trHeight w:val="375" w:hRule="atLeast"/>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(Old) &gt; (New), t = 24.03</w:t>
            </w:r>
          </w:p>
        </w:tc>
      </w:tr>
      <w:tr>
        <w:trPr>
          <w:cantSplit w:val="0"/>
          <w:trHeight w:val="374" w:hRule="atLeast"/>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 w:line="240" w:lineRule="auto"/>
              <w:ind w:left="17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P-value = 0.00 with DF = 37</w:t>
            </w:r>
          </w:p>
        </w:tc>
      </w:tr>
    </w:tbl>
    <w:p w:rsidR="00000000" w:rsidDel="00000000" w:rsidP="00000000" w:rsidRDefault="00000000" w:rsidRPr="00000000" w14:paraId="00000066">
      <w:pP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67">
      <w:pPr>
        <w:spacing w:before="5"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68">
      <w:pPr>
        <w:pStyle w:val="Heading1"/>
        <w:numPr>
          <w:ilvl w:val="0"/>
          <w:numId w:val="2"/>
        </w:numPr>
        <w:tabs>
          <w:tab w:val="left" w:leader="none" w:pos="536"/>
        </w:tabs>
        <w:spacing w:before="69" w:lineRule="auto"/>
        <w:ind w:left="535" w:hanging="302"/>
        <w:jc w:val="left"/>
        <w:rPr>
          <w:b w:val="0"/>
        </w:rPr>
      </w:pPr>
      <w:r w:rsidDel="00000000" w:rsidR="00000000" w:rsidRPr="00000000">
        <w:rPr>
          <w:rtl w:val="0"/>
        </w:rPr>
        <w:t xml:space="preserve">Equations</w:t>
      </w:r>
      <w:r w:rsidDel="00000000" w:rsidR="00000000" w:rsidRPr="00000000">
        <w:rPr>
          <w:rtl w:val="0"/>
        </w:rPr>
      </w:r>
    </w:p>
    <w:p w:rsidR="00000000" w:rsidDel="00000000" w:rsidP="00000000" w:rsidRDefault="00000000" w:rsidRPr="00000000" w14:paraId="00000069">
      <w:pPr>
        <w:spacing w:before="3" w:lineRule="auto"/>
        <w:rPr>
          <w:rFonts w:ascii="Times New Roman" w:cs="Times New Roman" w:eastAsia="Times New Roman" w:hAnsi="Times New Roman"/>
          <w:b w:val="1"/>
          <w:sz w:val="25"/>
          <w:szCs w:val="25"/>
        </w:rPr>
      </w:pP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0" w:right="30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Displayed equations are centered and set on a separate line (with an extra line space above and below). Equations should be numbered consecutively throughout the manuscript. The numbers should be enclosed in parentheses and set on the right margin. For example,</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10"/>
        </w:tabs>
        <w:spacing w:after="0" w:before="122" w:line="240" w:lineRule="auto"/>
        <w:ind w:left="3546" w:right="1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x + y = z.</w:t>
        <w:tab/>
        <w:t xml:space="preserve">(1)</w:t>
      </w:r>
    </w:p>
    <w:p w:rsidR="00000000" w:rsidDel="00000000" w:rsidP="00000000" w:rsidRDefault="00000000" w:rsidRPr="00000000" w14:paraId="0000006C">
      <w:pPr>
        <w:spacing w:before="9"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660" w:right="168"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Please punctuate a displayed equation in the same way as ordinary text but with a small space before the end punctuation.</w:t>
      </w:r>
      <w:r w:rsidDel="00000000" w:rsidR="00000000" w:rsidRPr="00000000">
        <w:rPr>
          <w:rtl w:val="0"/>
        </w:rPr>
      </w:r>
    </w:p>
    <w:p w:rsidR="00000000" w:rsidDel="00000000" w:rsidP="00000000" w:rsidRDefault="00000000" w:rsidRPr="00000000" w14:paraId="0000006E">
      <w:pPr>
        <w:pStyle w:val="Heading1"/>
        <w:tabs>
          <w:tab w:val="left" w:leader="none" w:pos="599"/>
        </w:tabs>
        <w:spacing w:before="51" w:lineRule="auto"/>
        <w:ind w:left="598" w:firstLine="0"/>
        <w:jc w:val="right"/>
        <w:rPr>
          <w:b w:val="0"/>
        </w:rPr>
      </w:pPr>
      <w:r w:rsidDel="00000000" w:rsidR="00000000" w:rsidRPr="00000000">
        <w:rPr>
          <w:rtl w:val="0"/>
        </w:rPr>
      </w:r>
    </w:p>
    <w:p w:rsidR="00000000" w:rsidDel="00000000" w:rsidP="00000000" w:rsidRDefault="00000000" w:rsidRPr="00000000" w14:paraId="0000006F">
      <w:pPr>
        <w:pStyle w:val="Heading1"/>
        <w:numPr>
          <w:ilvl w:val="0"/>
          <w:numId w:val="2"/>
        </w:numPr>
        <w:tabs>
          <w:tab w:val="left" w:leader="none" w:pos="599"/>
        </w:tabs>
        <w:spacing w:before="51" w:lineRule="auto"/>
        <w:ind w:left="598" w:hanging="485"/>
        <w:jc w:val="left"/>
        <w:rPr>
          <w:b w:val="0"/>
        </w:rPr>
      </w:pPr>
      <w:r w:rsidDel="00000000" w:rsidR="00000000" w:rsidRPr="00000000">
        <w:rPr>
          <w:rtl w:val="0"/>
        </w:rPr>
        <w:t xml:space="preserve">Paging</w:t>
      </w:r>
      <w:r w:rsidDel="00000000" w:rsidR="00000000" w:rsidRPr="00000000">
        <w:rPr>
          <w:rtl w:val="0"/>
        </w:rPr>
      </w:r>
    </w:p>
    <w:p w:rsidR="00000000" w:rsidDel="00000000" w:rsidP="00000000" w:rsidRDefault="00000000" w:rsidRPr="00000000" w14:paraId="00000070">
      <w:pPr>
        <w:spacing w:before="8" w:lineRule="auto"/>
        <w:rPr>
          <w:rFonts w:ascii="Times New Roman" w:cs="Times New Roman" w:eastAsia="Times New Roman" w:hAnsi="Times New Roman"/>
          <w:b w:val="1"/>
          <w:sz w:val="35"/>
          <w:szCs w:val="35"/>
        </w:rPr>
      </w:pPr>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540" w:right="13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Letter for paging should be 11-point font size and align in the centre bottom part of each page. Please use a simple number as 1, 2, 3 etc.</w:t>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spacing w:before="6"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074">
      <w:pPr>
        <w:pStyle w:val="Heading1"/>
        <w:numPr>
          <w:ilvl w:val="0"/>
          <w:numId w:val="2"/>
        </w:numPr>
        <w:tabs>
          <w:tab w:val="left" w:leader="none" w:pos="599"/>
        </w:tabs>
        <w:ind w:left="598" w:hanging="485"/>
        <w:jc w:val="left"/>
        <w:rPr>
          <w:b w:val="0"/>
        </w:rPr>
      </w:pPr>
      <w:r w:rsidDel="00000000" w:rsidR="00000000" w:rsidRPr="00000000">
        <w:rPr>
          <w:rtl w:val="0"/>
        </w:rPr>
        <w:t xml:space="preserve">Citations</w:t>
      </w:r>
      <w:r w:rsidDel="00000000" w:rsidR="00000000" w:rsidRPr="00000000">
        <w:rPr>
          <w:rtl w:val="0"/>
        </w:rPr>
      </w:r>
    </w:p>
    <w:p w:rsidR="00000000" w:rsidDel="00000000" w:rsidP="00000000" w:rsidRDefault="00000000" w:rsidRPr="00000000" w14:paraId="00000075">
      <w:pPr>
        <w:spacing w:before="10" w:lineRule="auto"/>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40" w:right="12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 should be listed in alphabetical order at the end of the paper. References by the same author(s) should be in chronological order. Journal references should include: author’s surname and initials; surnames and initials of remaining authors; year of publication in brackets; article title (where provided); journal name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Italic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volume number and page numbers.</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540" w:right="11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 to books should include: author’s surname and initials; surnames and initials of remaining authors; year of publication in brackets; the book name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Italic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name of the publisher and place of publication.</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540" w:right="11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 to multi-author works should include after the date of publication: the chapter title (where provided); ‘In:’ followed by the book name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Italic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surname(s) and initials of editor(s) in brackets; volume number and pages; the name of the publisher and the place of publication. The list of references should be in 10-point font.</w:t>
      </w:r>
    </w:p>
    <w:p w:rsidR="00000000" w:rsidDel="00000000" w:rsidP="00000000" w:rsidRDefault="00000000" w:rsidRPr="00000000" w14:paraId="0000007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A">
      <w:pPr>
        <w:pStyle w:val="Heading1"/>
        <w:spacing w:before="190" w:lineRule="auto"/>
        <w:ind w:left="694" w:right="1086" w:firstLine="0"/>
        <w:rPr>
          <w:b w:val="0"/>
        </w:rPr>
      </w:pPr>
      <w:r w:rsidDel="00000000" w:rsidR="00000000" w:rsidRPr="00000000">
        <w:rPr>
          <w:rtl w:val="0"/>
        </w:rPr>
        <w:t xml:space="preserve">References</w:t>
      </w:r>
      <w:r w:rsidDel="00000000" w:rsidR="00000000" w:rsidRPr="00000000">
        <w:rPr>
          <w:rtl w:val="0"/>
        </w:rPr>
      </w:r>
    </w:p>
    <w:p w:rsidR="00000000" w:rsidDel="00000000" w:rsidP="00000000" w:rsidRDefault="00000000" w:rsidRPr="00000000" w14:paraId="0000007B">
      <w:pPr>
        <w:spacing w:before="3" w:lineRule="auto"/>
        <w:rPr>
          <w:rFonts w:ascii="Times New Roman" w:cs="Times New Roman" w:eastAsia="Times New Roman" w:hAnsi="Times New Roman"/>
          <w:b w:val="1"/>
          <w:sz w:val="29"/>
          <w:szCs w:val="29"/>
        </w:rPr>
      </w:pPr>
      <w:r w:rsidDel="00000000" w:rsidR="00000000" w:rsidRPr="00000000">
        <w:rPr>
          <w:rtl w:val="0"/>
        </w:rPr>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 w:line="240" w:lineRule="auto"/>
        <w:ind w:left="723" w:right="108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Most up to date APA style.</w:t>
      </w:r>
    </w:p>
    <w:p w:rsidR="00000000" w:rsidDel="00000000" w:rsidP="00000000" w:rsidRDefault="00000000" w:rsidRPr="00000000" w14:paraId="0000007D">
      <w:pPr>
        <w:spacing w:before="2" w:lineRule="auto"/>
        <w:rPr>
          <w:rFonts w:ascii="Times New Roman" w:cs="Times New Roman" w:eastAsia="Times New Roman" w:hAnsi="Times New Roman"/>
          <w:sz w:val="29"/>
          <w:szCs w:val="29"/>
        </w:rPr>
      </w:pPr>
      <w:r w:rsidDel="00000000" w:rsidR="00000000" w:rsidRPr="00000000">
        <w:rPr>
          <w:rtl w:val="0"/>
        </w:rPr>
      </w:r>
    </w:p>
    <w:p w:rsidR="00000000" w:rsidDel="00000000" w:rsidP="00000000" w:rsidRDefault="00000000" w:rsidRPr="00000000" w14:paraId="0000007E">
      <w:pPr>
        <w:pStyle w:val="Heading1"/>
        <w:spacing w:before="69" w:lineRule="auto"/>
        <w:ind w:left="670" w:right="1086" w:firstLine="0"/>
        <w:rPr>
          <w:b w:val="0"/>
        </w:rPr>
      </w:pPr>
      <w:r w:rsidDel="00000000" w:rsidR="00000000" w:rsidRPr="00000000">
        <w:rPr>
          <w:rtl w:val="0"/>
        </w:rPr>
        <w:t xml:space="preserve">Authors’ Biographical Notes</w:t>
      </w:r>
      <w:r w:rsidDel="00000000" w:rsidR="00000000" w:rsidRPr="00000000">
        <w:rPr>
          <w:rtl w:val="0"/>
        </w:rPr>
      </w:r>
    </w:p>
    <w:p w:rsidR="00000000" w:rsidDel="00000000" w:rsidP="00000000" w:rsidRDefault="00000000" w:rsidRPr="00000000" w14:paraId="0000007F">
      <w:pPr>
        <w:spacing w:before="8" w:lineRule="auto"/>
        <w:rPr>
          <w:rFonts w:ascii="Times New Roman" w:cs="Times New Roman" w:eastAsia="Times New Roman" w:hAnsi="Times New Roman"/>
          <w:b w:val="1"/>
          <w:sz w:val="29"/>
          <w:szCs w:val="29"/>
        </w:rPr>
      </w:pPr>
      <w:r w:rsidDel="00000000" w:rsidR="00000000" w:rsidRPr="00000000">
        <w:rPr>
          <w:rtl w:val="0"/>
        </w:rPr>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 w:line="240" w:lineRule="auto"/>
        <w:ind w:left="713" w:right="28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Kindly include a short biographical note in 10-point font </w:t>
      </w:r>
      <w:r w:rsidDel="00000000" w:rsidR="00000000" w:rsidRPr="00000000">
        <w:rPr>
          <w:rFonts w:ascii="Times New Roman" w:cs="Times New Roman" w:eastAsia="Times New Roman" w:hAnsi="Times New Roman"/>
          <w:sz w:val="24"/>
          <w:szCs w:val="24"/>
          <w:rtl w:val="0"/>
        </w:rPr>
        <w:t xml:space="preserve">for the author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(about 100 words each) with author’s name in bold at the end of the paper manuscript. The content shall be in italics.</w:t>
      </w:r>
    </w:p>
    <w:sectPr>
      <w:type w:val="nextPage"/>
      <w:pgSz w:h="16840" w:w="11910" w:orient="portrait"/>
      <w:pgMar w:bottom="280" w:top="1860" w:left="1020" w:right="940" w:header="708"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Time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81">
    <w:pPr>
      <w:spacing w:line="14.399999999999999" w:lineRule="auto"/>
      <w:rPr>
        <w:sz w:val="20"/>
        <w:szCs w:val="20"/>
      </w:rPr>
    </w:pPr>
    <w:r w:rsidDel="00000000" w:rsidR="00000000" w:rsidRPr="00000000">
      <w:rPr/>
      <w:drawing>
        <wp:anchor allowOverlap="1" behindDoc="1" distB="0" distT="0" distL="0" distR="0" hidden="0" layoutInCell="1" locked="0" relativeHeight="0" simplePos="0">
          <wp:simplePos x="0" y="0"/>
          <wp:positionH relativeFrom="page">
            <wp:posOffset>720090</wp:posOffset>
          </wp:positionH>
          <wp:positionV relativeFrom="page">
            <wp:posOffset>450850</wp:posOffset>
          </wp:positionV>
          <wp:extent cx="1152525" cy="732790"/>
          <wp:effectExtent b="0" l="0" r="0" t="0"/>
          <wp:wrapNone/>
          <wp:docPr id="11"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152525" cy="732790"/>
                  </a:xfrm>
                  <a:prstGeom prst="rect"/>
                  <a:ln/>
                </pic:spPr>
              </pic:pic>
            </a:graphicData>
          </a:graphic>
        </wp:anchor>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4839025</wp:posOffset>
          </wp:positionH>
          <wp:positionV relativeFrom="paragraph">
            <wp:posOffset>-45567</wp:posOffset>
          </wp:positionV>
          <wp:extent cx="1476841" cy="607045"/>
          <wp:effectExtent b="0" l="0" r="0" t="0"/>
          <wp:wrapNone/>
          <wp:docPr id="10" name="image2.png"/>
          <a:graphic>
            <a:graphicData uri="http://schemas.openxmlformats.org/drawingml/2006/picture">
              <pic:pic>
                <pic:nvPicPr>
                  <pic:cNvPr id="0" name="image2.png"/>
                  <pic:cNvPicPr preferRelativeResize="0"/>
                </pic:nvPicPr>
                <pic:blipFill>
                  <a:blip r:embed="rId2"/>
                  <a:srcRect b="0" l="0" r="0" t="0"/>
                  <a:stretch>
                    <a:fillRect/>
                  </a:stretch>
                </pic:blipFill>
                <pic:spPr>
                  <a:xfrm>
                    <a:off x="0" y="0"/>
                    <a:ext cx="1476841" cy="607045"/>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decimal"/>
      <w:lvlText w:val="%1"/>
      <w:lvlJc w:val="left"/>
      <w:pPr>
        <w:ind w:left="655" w:hanging="423"/>
      </w:pPr>
      <w:rPr/>
    </w:lvl>
    <w:lvl w:ilvl="1">
      <w:start w:val="1"/>
      <w:numFmt w:val="decimal"/>
      <w:lvlText w:val="%1.%2"/>
      <w:lvlJc w:val="left"/>
      <w:pPr>
        <w:ind w:left="655" w:hanging="423"/>
      </w:pPr>
      <w:rPr>
        <w:rFonts w:ascii="Times New Roman" w:cs="Times New Roman" w:eastAsia="Times New Roman" w:hAnsi="Times New Roman"/>
        <w:b w:val="1"/>
        <w:sz w:val="24"/>
        <w:szCs w:val="24"/>
      </w:rPr>
    </w:lvl>
    <w:lvl w:ilvl="2">
      <w:start w:val="1"/>
      <w:numFmt w:val="bullet"/>
      <w:lvlText w:val="•"/>
      <w:lvlJc w:val="left"/>
      <w:pPr>
        <w:ind w:left="2516" w:hanging="423"/>
      </w:pPr>
      <w:rPr/>
    </w:lvl>
    <w:lvl w:ilvl="3">
      <w:start w:val="1"/>
      <w:numFmt w:val="bullet"/>
      <w:lvlText w:val="•"/>
      <w:lvlJc w:val="left"/>
      <w:pPr>
        <w:ind w:left="3445" w:hanging="423"/>
      </w:pPr>
      <w:rPr/>
    </w:lvl>
    <w:lvl w:ilvl="4">
      <w:start w:val="1"/>
      <w:numFmt w:val="bullet"/>
      <w:lvlText w:val="•"/>
      <w:lvlJc w:val="left"/>
      <w:pPr>
        <w:ind w:left="4373" w:hanging="423"/>
      </w:pPr>
      <w:rPr/>
    </w:lvl>
    <w:lvl w:ilvl="5">
      <w:start w:val="1"/>
      <w:numFmt w:val="bullet"/>
      <w:lvlText w:val="•"/>
      <w:lvlJc w:val="left"/>
      <w:pPr>
        <w:ind w:left="5302" w:hanging="423"/>
      </w:pPr>
      <w:rPr/>
    </w:lvl>
    <w:lvl w:ilvl="6">
      <w:start w:val="1"/>
      <w:numFmt w:val="bullet"/>
      <w:lvlText w:val="•"/>
      <w:lvlJc w:val="left"/>
      <w:pPr>
        <w:ind w:left="6230" w:hanging="423"/>
      </w:pPr>
      <w:rPr/>
    </w:lvl>
    <w:lvl w:ilvl="7">
      <w:start w:val="1"/>
      <w:numFmt w:val="bullet"/>
      <w:lvlText w:val="•"/>
      <w:lvlJc w:val="left"/>
      <w:pPr>
        <w:ind w:left="7158" w:hanging="423"/>
      </w:pPr>
      <w:rPr/>
    </w:lvl>
    <w:lvl w:ilvl="8">
      <w:start w:val="1"/>
      <w:numFmt w:val="bullet"/>
      <w:lvlText w:val="•"/>
      <w:lvlJc w:val="left"/>
      <w:pPr>
        <w:ind w:left="8087" w:hanging="422.9999999999991"/>
      </w:pPr>
      <w:rPr/>
    </w:lvl>
  </w:abstractNum>
  <w:abstractNum w:abstractNumId="2">
    <w:lvl w:ilvl="0">
      <w:start w:val="1"/>
      <w:numFmt w:val="decimal"/>
      <w:lvlText w:val="%1."/>
      <w:lvlJc w:val="left"/>
      <w:pPr>
        <w:ind w:left="478" w:hanging="245.00000000000003"/>
      </w:pPr>
      <w:rPr>
        <w:rFonts w:ascii="Times New Roman" w:cs="Times New Roman" w:eastAsia="Times New Roman" w:hAnsi="Times New Roman"/>
        <w:b w:val="1"/>
        <w:sz w:val="24"/>
        <w:szCs w:val="24"/>
      </w:rPr>
    </w:lvl>
    <w:lvl w:ilvl="1">
      <w:start w:val="1"/>
      <w:numFmt w:val="decimal"/>
      <w:lvlText w:val="%1.%2"/>
      <w:lvlJc w:val="left"/>
      <w:pPr>
        <w:ind w:left="660" w:hanging="361"/>
      </w:pPr>
      <w:rPr>
        <w:rFonts w:ascii="Times New Roman" w:cs="Times New Roman" w:eastAsia="Times New Roman" w:hAnsi="Times New Roman"/>
        <w:sz w:val="24"/>
        <w:szCs w:val="24"/>
      </w:rPr>
    </w:lvl>
    <w:lvl w:ilvl="2">
      <w:start w:val="1"/>
      <w:numFmt w:val="bullet"/>
      <w:lvlText w:val="•"/>
      <w:lvlJc w:val="left"/>
      <w:pPr>
        <w:ind w:left="1691" w:hanging="361"/>
      </w:pPr>
      <w:rPr/>
    </w:lvl>
    <w:lvl w:ilvl="3">
      <w:start w:val="1"/>
      <w:numFmt w:val="bullet"/>
      <w:lvlText w:val="•"/>
      <w:lvlJc w:val="left"/>
      <w:pPr>
        <w:ind w:left="2723" w:hanging="361"/>
      </w:pPr>
      <w:rPr/>
    </w:lvl>
    <w:lvl w:ilvl="4">
      <w:start w:val="1"/>
      <w:numFmt w:val="bullet"/>
      <w:lvlText w:val="•"/>
      <w:lvlJc w:val="left"/>
      <w:pPr>
        <w:ind w:left="3754" w:hanging="361.00000000000045"/>
      </w:pPr>
      <w:rPr/>
    </w:lvl>
    <w:lvl w:ilvl="5">
      <w:start w:val="1"/>
      <w:numFmt w:val="bullet"/>
      <w:lvlText w:val="•"/>
      <w:lvlJc w:val="left"/>
      <w:pPr>
        <w:ind w:left="4786" w:hanging="361"/>
      </w:pPr>
      <w:rPr/>
    </w:lvl>
    <w:lvl w:ilvl="6">
      <w:start w:val="1"/>
      <w:numFmt w:val="bullet"/>
      <w:lvlText w:val="•"/>
      <w:lvlJc w:val="left"/>
      <w:pPr>
        <w:ind w:left="5817" w:hanging="361"/>
      </w:pPr>
      <w:rPr/>
    </w:lvl>
    <w:lvl w:ilvl="7">
      <w:start w:val="1"/>
      <w:numFmt w:val="bullet"/>
      <w:lvlText w:val="•"/>
      <w:lvlJc w:val="left"/>
      <w:pPr>
        <w:ind w:left="6849" w:hanging="361"/>
      </w:pPr>
      <w:rPr/>
    </w:lvl>
    <w:lvl w:ilvl="8">
      <w:start w:val="1"/>
      <w:numFmt w:val="bullet"/>
      <w:lvlText w:val="•"/>
      <w:lvlJc w:val="left"/>
      <w:pPr>
        <w:ind w:left="7880" w:hanging="361"/>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535" w:hanging="302"/>
    </w:pPr>
    <w:rPr>
      <w:rFonts w:ascii="Times New Roman" w:cs="Times New Roman" w:eastAsia="Times New Roman" w:hAnsi="Times New Roman"/>
      <w:b w:val="1"/>
      <w:sz w:val="24"/>
      <w:szCs w:val="24"/>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Heading1">
    <w:name w:val="heading 1"/>
    <w:basedOn w:val="Normal"/>
    <w:uiPriority w:val="9"/>
    <w:qFormat w:val="1"/>
    <w:pPr>
      <w:ind w:left="535" w:hanging="302"/>
      <w:outlineLvl w:val="0"/>
    </w:pPr>
    <w:rPr>
      <w:rFonts w:ascii="Times New Roman" w:eastAsia="Times New Roman" w:hAnsi="Times New Roman"/>
      <w:b w:val="1"/>
      <w:bCs w:val="1"/>
      <w:sz w:val="24"/>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Normal1" w:customStyle="1">
    <w:name w:val="Table Normal1"/>
    <w:uiPriority w:val="2"/>
    <w:semiHidden w:val="1"/>
    <w:unhideWhenUsed w:val="1"/>
    <w:qFormat w:val="1"/>
    <w:tblPr>
      <w:tblInd w:w="0.0" w:type="dxa"/>
      <w:tblCellMar>
        <w:top w:w="0.0" w:type="dxa"/>
        <w:left w:w="0.0" w:type="dxa"/>
        <w:bottom w:w="0.0" w:type="dxa"/>
        <w:right w:w="0.0" w:type="dxa"/>
      </w:tblCellMar>
    </w:tblPr>
  </w:style>
  <w:style w:type="paragraph" w:styleId="BodyText">
    <w:name w:val="Body Text"/>
    <w:basedOn w:val="Normal"/>
    <w:uiPriority w:val="1"/>
    <w:qFormat w:val="1"/>
    <w:pPr>
      <w:ind w:left="660"/>
    </w:pPr>
    <w:rPr>
      <w:rFonts w:ascii="Times New Roman" w:eastAsia="Times New Roman" w:hAnsi="Times New Roman"/>
      <w:sz w:val="24"/>
      <w:szCs w:val="24"/>
    </w:rPr>
  </w:style>
  <w:style w:type="paragraph" w:styleId="ListParagraph">
    <w:name w:val="List Paragraph"/>
    <w:basedOn w:val="Normal"/>
    <w:uiPriority w:val="1"/>
    <w:qFormat w:val="1"/>
  </w:style>
  <w:style w:type="paragraph" w:styleId="TableParagraph" w:customStyle="1">
    <w:name w:val="Table Paragraph"/>
    <w:basedOn w:val="Normal"/>
    <w:uiPriority w:val="1"/>
    <w:qFormat w:val="1"/>
  </w:style>
  <w:style w:type="paragraph" w:styleId="Header">
    <w:name w:val="header"/>
    <w:basedOn w:val="Normal"/>
    <w:link w:val="HeaderChar"/>
    <w:uiPriority w:val="99"/>
    <w:unhideWhenUsed w:val="1"/>
    <w:rsid w:val="003616C1"/>
    <w:pPr>
      <w:pBdr>
        <w:bottom w:color="auto" w:space="1" w:sz="6" w:val="single"/>
      </w:pBdr>
      <w:tabs>
        <w:tab w:val="center" w:pos="4153"/>
        <w:tab w:val="right" w:pos="8306"/>
      </w:tabs>
      <w:snapToGrid w:val="0"/>
      <w:jc w:val="center"/>
    </w:pPr>
    <w:rPr>
      <w:sz w:val="18"/>
      <w:szCs w:val="18"/>
    </w:rPr>
  </w:style>
  <w:style w:type="character" w:styleId="HeaderChar" w:customStyle="1">
    <w:name w:val="Header Char"/>
    <w:basedOn w:val="DefaultParagraphFont"/>
    <w:link w:val="Header"/>
    <w:uiPriority w:val="99"/>
    <w:rsid w:val="003616C1"/>
    <w:rPr>
      <w:sz w:val="18"/>
      <w:szCs w:val="18"/>
    </w:rPr>
  </w:style>
  <w:style w:type="paragraph" w:styleId="Footer">
    <w:name w:val="footer"/>
    <w:basedOn w:val="Normal"/>
    <w:link w:val="FooterChar"/>
    <w:uiPriority w:val="99"/>
    <w:unhideWhenUsed w:val="1"/>
    <w:rsid w:val="003616C1"/>
    <w:pPr>
      <w:tabs>
        <w:tab w:val="center" w:pos="4153"/>
        <w:tab w:val="right" w:pos="8306"/>
      </w:tabs>
      <w:snapToGrid w:val="0"/>
    </w:pPr>
    <w:rPr>
      <w:sz w:val="18"/>
      <w:szCs w:val="18"/>
    </w:rPr>
  </w:style>
  <w:style w:type="character" w:styleId="FooterChar" w:customStyle="1">
    <w:name w:val="Footer Char"/>
    <w:basedOn w:val="DefaultParagraphFont"/>
    <w:link w:val="Footer"/>
    <w:uiPriority w:val="99"/>
    <w:rsid w:val="003616C1"/>
    <w:rPr>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chart" Target="charts/chart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D:\&#23398;&#20064;\&#32463;&#31649;&#30740;\qu\&#36136;&#37327;&#31649;&#29702;&#24037;&#20855;&#35838;&#39064;\&#25968;&#25454;\83585242_0_&#21046;&#36896;&#19994;&#20225;&#19994;&#36136;&#37327;&#24037;&#31243;&#25216;&#26415;&#24212;&#29992;&#35843;&#26597;&#38382;&#21367;_95_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Sheet5!$A$36:$A$43</c:f>
              <c:strCache>
                <c:ptCount val="8"/>
                <c:pt idx="0">
                  <c:v>ISO9000</c:v>
                </c:pt>
                <c:pt idx="1">
                  <c:v>ISO14000</c:v>
                </c:pt>
                <c:pt idx="2">
                  <c:v>OHSAS18000</c:v>
                </c:pt>
                <c:pt idx="3">
                  <c:v>ISO27000</c:v>
                </c:pt>
                <c:pt idx="4">
                  <c:v>ISO10012</c:v>
                </c:pt>
                <c:pt idx="5">
                  <c:v>ISO/TS16949</c:v>
                </c:pt>
                <c:pt idx="6">
                  <c:v>AS9100</c:v>
                </c:pt>
                <c:pt idx="7">
                  <c:v>其他</c:v>
                </c:pt>
              </c:strCache>
            </c:strRef>
          </c:cat>
          <c:val>
            <c:numRef>
              <c:f>Sheet5!$B$36:$B$43</c:f>
              <c:numCache>
                <c:formatCode>0.0_ </c:formatCode>
                <c:ptCount val="8"/>
                <c:pt idx="0">
                  <c:v>91.666666666666657</c:v>
                </c:pt>
                <c:pt idx="1">
                  <c:v>60.714285714285708</c:v>
                </c:pt>
                <c:pt idx="2">
                  <c:v>53.571428571428569</c:v>
                </c:pt>
                <c:pt idx="3">
                  <c:v>15.476190476190476</c:v>
                </c:pt>
                <c:pt idx="4">
                  <c:v>13.095238095238097</c:v>
                </c:pt>
                <c:pt idx="5">
                  <c:v>9.5238095238095237</c:v>
                </c:pt>
                <c:pt idx="6">
                  <c:v>7.1428571428571423</c:v>
                </c:pt>
                <c:pt idx="7">
                  <c:v>45.238095238095241</c:v>
                </c:pt>
              </c:numCache>
            </c:numRef>
          </c:val>
          <c:extLst>
            <c:ext xmlns:c16="http://schemas.microsoft.com/office/drawing/2014/chart" uri="{C3380CC4-5D6E-409C-BE32-E72D297353CC}">
              <c16:uniqueId val="{00000000-421D-49E9-B657-7C35099D07F2}"/>
            </c:ext>
          </c:extLst>
        </c:ser>
        <c:dLbls>
          <c:showLegendKey val="0"/>
          <c:showVal val="0"/>
          <c:showCatName val="0"/>
          <c:showSerName val="0"/>
          <c:showPercent val="0"/>
          <c:showBubbleSize val="0"/>
        </c:dLbls>
        <c:gapWidth val="219"/>
        <c:overlap val="-27"/>
        <c:axId val="867107032"/>
        <c:axId val="867111624"/>
      </c:barChart>
      <c:catAx>
        <c:axId val="867107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67111624"/>
        <c:crosses val="autoZero"/>
        <c:auto val="1"/>
        <c:lblAlgn val="ctr"/>
        <c:lblOffset val="100"/>
        <c:noMultiLvlLbl val="0"/>
      </c:catAx>
      <c:valAx>
        <c:axId val="867111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tLang="zh-CN" sz="900">
                    <a:latin typeface="Times New Roman" panose="02020603050405020304" pitchFamily="18" charset="0"/>
                    <a:cs typeface="Times New Roman" panose="02020603050405020304" pitchFamily="18" charset="0"/>
                  </a:rPr>
                  <a:t>unit</a:t>
                </a:r>
                <a:r>
                  <a:rPr lang="zh-CN" altLang="en-US" sz="900">
                    <a:latin typeface="Times New Roman" panose="02020603050405020304" pitchFamily="18" charset="0"/>
                    <a:cs typeface="Times New Roman" panose="02020603050405020304" pitchFamily="18" charset="0"/>
                  </a:rPr>
                  <a:t>：</a:t>
                </a:r>
                <a:r>
                  <a:rPr lang="en-US" altLang="zh-CN" sz="900">
                    <a:latin typeface="Times New Roman" panose="02020603050405020304" pitchFamily="18" charset="0"/>
                    <a:cs typeface="Times New Roman" panose="02020603050405020304" pitchFamily="18" charset="0"/>
                  </a:rPr>
                  <a:t>%</a:t>
                </a:r>
                <a:endParaRPr lang="zh-CN" altLang="en-US" sz="900">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_ "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67107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BXMWWR/b6bGkyX0+alzvZbI6UFA==">AMUW2mVtD8xUQm2qikdbdzu/+xfwXXdMsZCS3twM0TEDAODOiI85rlckxY9ffYUNWk5N4oHt2WzLZoggS6sG5lptxhsH2gwrIOBEyrgjtKJn9XCGjw1bpVzFxmUj8yd7lgCZ1Zd5rt/n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2022-03-29T09:55:00Z</dcterms:created>
  <dc:creator>Twinkle菁</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2021-04-14T00:00:00Z</vt:filetime>
  </property>
  <property fmtid="{D5CDD505-2E9C-101B-9397-08002B2CF9AE}" pid="3" name="Creator">
    <vt:lpwstr>Microsoft® Word 2016</vt:lpwstr>
  </property>
  <property fmtid="{D5CDD505-2E9C-101B-9397-08002B2CF9AE}" pid="4" name="LastSaved">
    <vt:filetime>2022-02-22T00:00:00Z</vt:filetime>
  </property>
</Properties>
</file>